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57" w:type="dxa"/>
        <w:tblInd w:w="-34" w:type="dxa"/>
        <w:tblLook w:val="04A0" w:firstRow="1" w:lastRow="0" w:firstColumn="1" w:lastColumn="0" w:noHBand="0" w:noVBand="1"/>
      </w:tblPr>
      <w:tblGrid>
        <w:gridCol w:w="5988"/>
        <w:gridCol w:w="3969"/>
      </w:tblGrid>
      <w:tr w:rsidR="00B02DCA" w:rsidTr="00926B1B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B02DCA" w:rsidRDefault="00B02DCA" w:rsidP="00926B1B"/>
          <w:p w:rsidR="00B02DCA" w:rsidRDefault="00B02DCA" w:rsidP="00926B1B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 приказом</w:t>
            </w:r>
          </w:p>
          <w:p w:rsidR="00B02DCA" w:rsidRPr="003E427E" w:rsidRDefault="003E427E" w:rsidP="00926B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Руководителя филиала </w:t>
            </w:r>
          </w:p>
          <w:p w:rsidR="00B02DCA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АО «ТАТМЕДИА»</w:t>
            </w:r>
          </w:p>
          <w:p w:rsidR="003E427E" w:rsidRPr="003E427E" w:rsidRDefault="003E427E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Туганайлар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04813">
              <w:rPr>
                <w:rFonts w:ascii="Times New Roman" w:hAnsi="Times New Roman" w:cs="Times New Roman"/>
                <w:b/>
                <w:sz w:val="24"/>
                <w:szCs w:val="24"/>
              </w:rPr>
              <w:t>17 от «</w:t>
            </w:r>
            <w:r w:rsidR="00270051" w:rsidRPr="001048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005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27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3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A" w:rsidRPr="004005E0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DCA" w:rsidRPr="004005E0" w:rsidRDefault="00B02DCA" w:rsidP="00B0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02DCA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рекламной акции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 w:rsidR="008A2C27">
        <w:rPr>
          <w:rFonts w:ascii="Times New Roman" w:hAnsi="Times New Roman" w:cs="Times New Roman"/>
          <w:sz w:val="24"/>
          <w:szCs w:val="24"/>
        </w:rPr>
        <w:t>«</w:t>
      </w:r>
      <w:r w:rsidR="008A2C27" w:rsidRPr="008A2C27"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Подпишись</w:t>
      </w:r>
      <w:r w:rsidR="008A2C27" w:rsidRP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"Туганайлар" - выиграй ценный приз!</w:t>
      </w:r>
      <w:r w:rsid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02DCA" w:rsidRPr="004005E0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CA" w:rsidRPr="006B64EB" w:rsidRDefault="00B02DCA" w:rsidP="006B64EB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акция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Акция)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названием </w:t>
      </w:r>
      <w:r w:rsidR="00CA7A5C">
        <w:rPr>
          <w:rFonts w:ascii="Times New Roman" w:hAnsi="Times New Roman" w:cs="Times New Roman"/>
          <w:sz w:val="24"/>
          <w:szCs w:val="24"/>
        </w:rPr>
        <w:t>«</w:t>
      </w:r>
      <w:r w:rsidR="00CA7A5C" w:rsidRPr="008A2C27"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Подпишись</w:t>
      </w:r>
      <w:r w:rsidR="00CA7A5C" w:rsidRP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"Туганайлар" - выиграй ценный приз!</w:t>
      </w:r>
      <w:r w:rsidR="00CA7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физических лиц к оформлению подписки на </w:t>
      </w:r>
      <w:r w:rsidR="00CA7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газету «Туганайлар»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Организатор)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обещает выдать награду, установленную в разделе 6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признанным в соответствии с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Организатор при проведении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национальных традиций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кругозора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среди населения такого вида досуга, как чтение;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культуры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среди жителей Р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Татарстан.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публичной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предложение принять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обращено к неограниченному кругу лиц, соответствующему требованиям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об Организаторе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Организатора: 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«ТАТМЕДИА»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«Редакция газеты «Туганайлар»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420097,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1655144950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КПП </w:t>
      </w:r>
      <w:r w:rsidR="00AD18B6" w:rsidRPr="00AD18B6">
        <w:rPr>
          <w:rFonts w:ascii="Times New Roman" w:hAnsi="Times New Roman" w:cs="Times New Roman"/>
          <w:sz w:val="24"/>
          <w:szCs w:val="24"/>
        </w:rPr>
        <w:t>165843003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5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653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</w:t>
      </w:r>
      <w:r w:rsidR="0045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3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включает в себя следующие мероприятия: </w:t>
      </w:r>
    </w:p>
    <w:p w:rsidR="00B02DCA" w:rsidRDefault="00B02DC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27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получение Организатором квитанций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подписчиков, проверка соблюдения условий участия в розыгрыше призов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</w:t>
      </w:r>
      <w:r w:rsidR="0027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27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в адрес Организатора после указанной даты, не являются основанием для участия в розыгрыше призов.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Default="00A2175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розыгрыш призов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F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proofErr w:type="gramEnd"/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DCA"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призов проводится в один этап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6B64EB" w:rsidRDefault="00B02DC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вручение наград победителям - не позднее </w:t>
      </w:r>
      <w:r w:rsidR="006B64EB"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2E0E"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2E0E"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итогов розыгрыша на сайте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16161" w:rsidRPr="00616161">
          <w:rPr>
            <w:rStyle w:val="a3"/>
            <w:rFonts w:ascii="Times New Roman" w:hAnsi="Times New Roman" w:cs="Times New Roman"/>
            <w:sz w:val="24"/>
            <w:szCs w:val="24"/>
          </w:rPr>
          <w:t>http://tuganaylar.ru/</w:t>
        </w:r>
      </w:hyperlink>
      <w:r w:rsidRP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июня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сайтах подлежит следующая информация: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победителем,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населённого пункта, район)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права:</w:t>
      </w:r>
    </w:p>
    <w:p w:rsidR="00B02DCA" w:rsidRPr="004005E0" w:rsidRDefault="00A2175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любое дееспособн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физическое лицо, достигшее 18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выполнившее действия, установленные в пункте 5.1 настоящ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именуемое «Участник»).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имеют права и несут обязанности, установленные действующим законодательством Российской Федерации, а также </w:t>
      </w:r>
      <w:proofErr w:type="gram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proofErr w:type="gram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того чтобы стать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соответствующему требованиям пункта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совершить следующие действия: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5.1.1. 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31 мая 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почте, либо в редакции, либо через Интернет (в том числе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госуслуги РТ или почты России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16161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газету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«Туганайлар»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доступным способом. 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должно быть выписано 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полугодие 2020 года не менее, чем на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Default="00B02DCA" w:rsidP="00A2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подписн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 w:rsidR="0061616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16161" w:rsidRPr="00E662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tuganaylar@yandex.ru</w:t>
        </w:r>
      </w:hyperlink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r w:rsidR="00616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616161" w:rsidRP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proofErr w:type="spellStart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Ватсапу</w:t>
      </w:r>
      <w:proofErr w:type="spellEnd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номер 89172509795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контактный телефон и имя подписчика.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розыгрыше призов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Организатора </w:t>
      </w:r>
      <w:r w:rsidR="00E27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пунктам 5.1.1.и 4.1.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Подписчик может стать Участником розыгрыша призов один раз. </w:t>
      </w:r>
      <w:r w:rsidR="00E27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отправленные повторно одним и тем же подписчиком,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регистрируются в качестве заявки на участие в Акции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6B64EB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розыгрыша призового фонда Организатором Акции создается Комиссия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="00616161" w:rsidRPr="006B64EB">
        <w:t xml:space="preserve">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утверждается </w:t>
      </w:r>
      <w:r w:rsidR="006B64EB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филиала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</w:t>
      </w:r>
      <w:r w:rsidR="006B64EB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«Редакция газеты «Туганайлар»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хранению Организатором Акции.</w:t>
      </w:r>
    </w:p>
    <w:p w:rsidR="00B02DCA" w:rsidRPr="00E27D3D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r w:rsidR="00616161"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 проводится в назначенный день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14.00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эфире на аккаунте г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азеты «</w:t>
      </w:r>
      <w:proofErr w:type="spellStart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Туганайлар</w:t>
      </w:r>
      <w:proofErr w:type="spellEnd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инстаграме</w:t>
      </w:r>
      <w:proofErr w:type="spellEnd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Комиссии (п.5.5),</w:t>
      </w:r>
    </w:p>
    <w:p w:rsidR="00E27D3D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 призов проводится путем извлечения из лототрона </w:t>
      </w:r>
      <w:proofErr w:type="gramStart"/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витанций</w:t>
      </w:r>
      <w:proofErr w:type="gramEnd"/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Организатору Акции.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Выигравшим соответствующий приз признается лицо,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которого была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лототрона.</w:t>
      </w:r>
    </w:p>
    <w:p w:rsidR="00B02DCA" w:rsidRPr="001B672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="000234BD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разыгрываются в следующем порядке:</w:t>
      </w:r>
    </w:p>
    <w:p w:rsidR="00B02DCA" w:rsidRPr="001B672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6A88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Все призы по п.6.1.</w:t>
      </w:r>
      <w:r w:rsidR="009E14B0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1B6729" w:rsidRDefault="00D46A8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02DCA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призы по п.6.1.</w:t>
      </w:r>
      <w:r w:rsidR="009E14B0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2DCA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1B672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6A88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призы по п.6.1.</w:t>
      </w:r>
      <w:r w:rsidR="009E14B0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Pr="001B6729" w:rsidRDefault="00D46A8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835178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призы по п.6.1.4</w:t>
      </w:r>
    </w:p>
    <w:p w:rsidR="00835178" w:rsidRPr="001B6729" w:rsidRDefault="00835178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6A88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Все призы по п.6.1.</w:t>
      </w:r>
      <w:r w:rsidR="009E14B0"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0234BD" w:rsidRDefault="0083517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ознакомиться с результатами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зафиксированными в Протоколе.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Pr="0005305C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Акции состоит из следующих призов:</w:t>
      </w:r>
    </w:p>
    <w:tbl>
      <w:tblPr>
        <w:tblStyle w:val="a4"/>
        <w:tblW w:w="5949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</w:tblGrid>
      <w:tr w:rsidR="00F766D6" w:rsidRPr="0005305C" w:rsidTr="00F766D6">
        <w:tc>
          <w:tcPr>
            <w:tcW w:w="3823" w:type="dxa"/>
          </w:tcPr>
          <w:p w:rsidR="00F766D6" w:rsidRPr="0005305C" w:rsidRDefault="00F766D6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</w:tcPr>
          <w:p w:rsidR="00F766D6" w:rsidRPr="0005305C" w:rsidRDefault="00F766D6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766D6" w:rsidRPr="0005305C" w:rsidTr="00F766D6">
        <w:tc>
          <w:tcPr>
            <w:tcW w:w="3823" w:type="dxa"/>
          </w:tcPr>
          <w:p w:rsidR="00F766D6" w:rsidRPr="00D46A88" w:rsidRDefault="00F766D6" w:rsidP="00835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QILIVE</w:t>
            </w:r>
          </w:p>
        </w:tc>
        <w:tc>
          <w:tcPr>
            <w:tcW w:w="2126" w:type="dxa"/>
          </w:tcPr>
          <w:p w:rsidR="00F766D6" w:rsidRPr="0005305C" w:rsidRDefault="00F766D6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6D6" w:rsidRPr="0005305C" w:rsidTr="00F766D6">
        <w:tc>
          <w:tcPr>
            <w:tcW w:w="3823" w:type="dxa"/>
          </w:tcPr>
          <w:p w:rsidR="00F766D6" w:rsidRPr="000234BD" w:rsidRDefault="00F766D6" w:rsidP="008351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Утюг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VT-8318 VITEK</w:t>
            </w:r>
          </w:p>
          <w:p w:rsidR="00F766D6" w:rsidRPr="0005305C" w:rsidRDefault="00F766D6" w:rsidP="0083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766D6" w:rsidRPr="0005305C" w:rsidRDefault="00F766D6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6D6" w:rsidRPr="0005305C" w:rsidTr="00F766D6">
        <w:tc>
          <w:tcPr>
            <w:tcW w:w="3823" w:type="dxa"/>
          </w:tcPr>
          <w:p w:rsidR="00F766D6" w:rsidRPr="000234BD" w:rsidRDefault="00F766D6" w:rsidP="00B81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Сушилка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LU-1853 LUMM</w:t>
            </w:r>
          </w:p>
          <w:p w:rsidR="00F766D6" w:rsidRPr="00B81DAB" w:rsidRDefault="00F766D6" w:rsidP="00B81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766D6" w:rsidRPr="00835178" w:rsidRDefault="00F766D6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F766D6" w:rsidRPr="0005305C" w:rsidTr="00F766D6">
        <w:trPr>
          <w:trHeight w:val="442"/>
        </w:trPr>
        <w:tc>
          <w:tcPr>
            <w:tcW w:w="3823" w:type="dxa"/>
          </w:tcPr>
          <w:p w:rsidR="00F766D6" w:rsidRPr="000234BD" w:rsidRDefault="00F766D6" w:rsidP="000234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2126" w:type="dxa"/>
          </w:tcPr>
          <w:p w:rsidR="00F766D6" w:rsidRPr="0005305C" w:rsidRDefault="00F766D6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6D6" w:rsidRPr="0005305C" w:rsidTr="00F766D6">
        <w:trPr>
          <w:trHeight w:val="442"/>
        </w:trPr>
        <w:tc>
          <w:tcPr>
            <w:tcW w:w="3823" w:type="dxa"/>
          </w:tcPr>
          <w:p w:rsidR="00F766D6" w:rsidRPr="0005305C" w:rsidRDefault="00F766D6" w:rsidP="00023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 Весы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QILIVE</w:t>
            </w:r>
          </w:p>
        </w:tc>
        <w:tc>
          <w:tcPr>
            <w:tcW w:w="2126" w:type="dxa"/>
          </w:tcPr>
          <w:p w:rsidR="00F766D6" w:rsidRPr="0005305C" w:rsidRDefault="00F766D6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02DCA" w:rsidRPr="0005305C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6B64EB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Общий призовой фонд составляет </w:t>
      </w:r>
      <w:r w:rsidR="000234BD">
        <w:rPr>
          <w:rFonts w:ascii="Times New Roman" w:eastAsia="Times New Roman" w:hAnsi="Times New Roman" w:cs="Times New Roman"/>
          <w:sz w:val="24"/>
          <w:szCs w:val="24"/>
          <w:lang w:eastAsia="ru-RU"/>
        </w:rPr>
        <w:t>5047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B8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B8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proofErr w:type="gramStart"/>
      <w:r w:rsidR="0002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семь)  рублей</w:t>
      </w:r>
      <w:proofErr w:type="gramEnd"/>
      <w:r w:rsidR="0002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вручения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 Участников Акции 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«ТАТМЕДИА»</w:t>
      </w:r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«Редакция газеты «</w:t>
      </w:r>
      <w:proofErr w:type="spellStart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Туганайлар</w:t>
      </w:r>
      <w:proofErr w:type="spellEnd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proofErr w:type="spellStart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Декабристов, д.2, 4 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2F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Организатору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личность путем предъявления копии паспорта, удостоверяющего его личность.</w:t>
      </w:r>
    </w:p>
    <w:p w:rsidR="00B02DCA" w:rsidRPr="006B64EB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BF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151DBF" w:rsidRPr="0015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не несет ответственности за недостоверность сведений, предоставляемых Участниками.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096C2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8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51DBF" w:rsidRPr="00151DBF">
          <w:rPr>
            <w:rStyle w:val="a3"/>
            <w:rFonts w:ascii="Times New Roman" w:hAnsi="Times New Roman" w:cs="Times New Roman"/>
            <w:sz w:val="24"/>
            <w:szCs w:val="24"/>
          </w:rPr>
          <w:t>http://tuganaylar.ru/</w:t>
        </w:r>
      </w:hyperlink>
    </w:p>
    <w:p w:rsidR="00B02DCA" w:rsidRPr="00FC37E3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правил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будет размещена Организатором в сети Интернет на </w:t>
      </w:r>
      <w:hyperlink r:id="rId8" w:history="1">
        <w:r w:rsidR="00151DBF" w:rsidRPr="00151DBF">
          <w:rPr>
            <w:rStyle w:val="a3"/>
            <w:rFonts w:ascii="Times New Roman" w:hAnsi="Times New Roman" w:cs="Times New Roman"/>
            <w:sz w:val="24"/>
            <w:szCs w:val="24"/>
          </w:rPr>
          <w:t>http://tuganaylar.ru/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одного рабочего дня с даты принятия решения.</w:t>
      </w:r>
      <w:hyperlink r:id="rId9" w:history="1"/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изменить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хранения невостребованных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их востребования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стребованные призы (в том числе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Участником Акции сведений по п.5.1.) в течение 3-х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</w:t>
      </w:r>
      <w:proofErr w:type="gram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опубликования итогов 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том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невостребованными и остаются в собственности Организатора, который может использовать их по своему усмотрению.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Авторские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персональные данные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настоящей Акции предполагает, что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соглашается давать рекламные интервью 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</w:t>
      </w:r>
      <w:r w:rsidR="008C53A6" w:rsidRP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A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Организатор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настоящей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Организатор оставляет за собой право на использование имен и фамилий,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на то согласия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выплаты какого-либо денежного вознаграждения.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Установленные в п.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тех расходов, которые прямо указаны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расходы, производимые за счет Организатора.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которым вручены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(ФИО, адрес, телефон, e-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дают свое согласие на их обработку. При этом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автоматическим присоединением (согласием) с предоставлением персональных данных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Дополнительного согласия от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персональных данных не требуется.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соглашается с тем, что его персональные данные, а именно фамилия, имя и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опубликованы при размещении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п.3.3. настоящих Правил.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в 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телефона и/или почтовый адрес Участника будет использоваться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в связи с настоящей 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будет предоставляться никаким третьим лицам для целей, не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Факт участия в настоящей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полное согласие Участника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ней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случае, в том числе –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 участника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спорные вопросы, касающиеся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допускаются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/>
    <w:p w:rsidR="00B02DCA" w:rsidRDefault="00B02DCA" w:rsidP="00B02DCA"/>
    <w:p w:rsidR="00576BE1" w:rsidRDefault="00576BE1"/>
    <w:sectPr w:rsidR="00576BE1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223518D"/>
    <w:multiLevelType w:val="hybridMultilevel"/>
    <w:tmpl w:val="DEE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0260B"/>
    <w:rsid w:val="000234BD"/>
    <w:rsid w:val="00065328"/>
    <w:rsid w:val="00104813"/>
    <w:rsid w:val="00151DBF"/>
    <w:rsid w:val="001B6729"/>
    <w:rsid w:val="00270051"/>
    <w:rsid w:val="003E427E"/>
    <w:rsid w:val="003E734C"/>
    <w:rsid w:val="00456302"/>
    <w:rsid w:val="00463C2A"/>
    <w:rsid w:val="00576BE1"/>
    <w:rsid w:val="00616161"/>
    <w:rsid w:val="006B64EB"/>
    <w:rsid w:val="007D03EE"/>
    <w:rsid w:val="00835178"/>
    <w:rsid w:val="008A2C27"/>
    <w:rsid w:val="008C53A6"/>
    <w:rsid w:val="009E14B0"/>
    <w:rsid w:val="009F3BD4"/>
    <w:rsid w:val="00A2175A"/>
    <w:rsid w:val="00AD18B6"/>
    <w:rsid w:val="00B02DCA"/>
    <w:rsid w:val="00B81DAB"/>
    <w:rsid w:val="00C52E0E"/>
    <w:rsid w:val="00CA7A5C"/>
    <w:rsid w:val="00D46A88"/>
    <w:rsid w:val="00D850DD"/>
    <w:rsid w:val="00DD717B"/>
    <w:rsid w:val="00E22936"/>
    <w:rsid w:val="00E27D3D"/>
    <w:rsid w:val="00F766D6"/>
    <w:rsid w:val="00FA228A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3B2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5178"/>
    <w:pPr>
      <w:ind w:left="720"/>
      <w:contextualSpacing/>
    </w:pPr>
  </w:style>
  <w:style w:type="character" w:styleId="a8">
    <w:name w:val="Emphasis"/>
    <w:basedOn w:val="a0"/>
    <w:uiPriority w:val="20"/>
    <w:qFormat/>
    <w:rsid w:val="008A2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anayl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ganayl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anayla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ganayl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Юлия Ю. Губина</cp:lastModifiedBy>
  <cp:revision>28</cp:revision>
  <cp:lastPrinted>2018-05-07T08:14:00Z</cp:lastPrinted>
  <dcterms:created xsi:type="dcterms:W3CDTF">2018-04-10T14:06:00Z</dcterms:created>
  <dcterms:modified xsi:type="dcterms:W3CDTF">2020-05-15T11:36:00Z</dcterms:modified>
</cp:coreProperties>
</file>